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720" w14:textId="77777777" w:rsidR="00E8317E" w:rsidRPr="00C66A6D" w:rsidRDefault="00E8317E" w:rsidP="001703E8">
      <w:pPr>
        <w:pStyle w:val="EinfacherAbsatz"/>
        <w:tabs>
          <w:tab w:val="left" w:pos="3402"/>
        </w:tabs>
        <w:spacing w:line="233" w:lineRule="auto"/>
        <w:ind w:right="-2"/>
        <w:rPr>
          <w:rFonts w:ascii="Lucida Sans Unicode" w:hAnsi="Lucida Sans Unicode" w:cs="Lucida Sans Unicode"/>
          <w:b/>
          <w:sz w:val="20"/>
          <w:szCs w:val="20"/>
        </w:rPr>
        <w:sectPr w:rsidR="00E8317E" w:rsidRPr="00C66A6D" w:rsidSect="00915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94" w:right="1418" w:bottom="1701" w:left="1418" w:header="2494" w:footer="513" w:gutter="0"/>
          <w:cols w:space="720"/>
          <w:noEndnote/>
          <w:docGrid w:linePitch="299"/>
        </w:sectPr>
      </w:pP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742"/>
        <w:gridCol w:w="534"/>
        <w:gridCol w:w="1842"/>
        <w:gridCol w:w="567"/>
        <w:gridCol w:w="4678"/>
      </w:tblGrid>
      <w:tr w:rsidR="00900A81" w:rsidRPr="00C66A6D" w14:paraId="312F1B2E" w14:textId="77777777" w:rsidTr="00900A81">
        <w:trPr>
          <w:trHeight w:val="1289"/>
        </w:trPr>
        <w:tc>
          <w:tcPr>
            <w:tcW w:w="2268" w:type="dxa"/>
            <w:gridSpan w:val="2"/>
          </w:tcPr>
          <w:p w14:paraId="2667E7A0" w14:textId="77777777" w:rsidR="00900A81" w:rsidRPr="00C66A6D" w:rsidRDefault="00C66A6D" w:rsidP="00C66A6D">
            <w:pPr>
              <w:spacing w:before="20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>Job Titel</w:t>
            </w:r>
            <w:r w:rsidR="00735598" w:rsidRPr="00C66A6D"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7621" w:type="dxa"/>
            <w:gridSpan w:val="4"/>
          </w:tcPr>
          <w:p w14:paraId="7B2DA629" w14:textId="44F5EE3C" w:rsidR="00900A81" w:rsidRPr="00CC78EA" w:rsidRDefault="00CC78EA" w:rsidP="00D46B03">
            <w:pPr>
              <w:spacing w:before="40" w:after="40"/>
              <w:rPr>
                <w:b/>
                <w:sz w:val="32"/>
                <w:lang w:val="en-US"/>
              </w:rPr>
            </w:pPr>
            <w:r w:rsidRPr="00CC78EA">
              <w:rPr>
                <w:b/>
                <w:sz w:val="32"/>
                <w:lang w:val="en-US"/>
              </w:rPr>
              <w:t xml:space="preserve">(Junior) </w:t>
            </w:r>
            <w:r w:rsidR="00735598" w:rsidRPr="00CC78EA">
              <w:rPr>
                <w:b/>
                <w:sz w:val="32"/>
                <w:lang w:val="en-US"/>
              </w:rPr>
              <w:t>Manager Supply Chain P</w:t>
            </w:r>
            <w:r w:rsidR="007D2564">
              <w:rPr>
                <w:b/>
                <w:sz w:val="32"/>
                <w:lang w:val="en-US"/>
              </w:rPr>
              <w:t>rojects</w:t>
            </w:r>
            <w:r w:rsidR="00735598" w:rsidRPr="00CC78EA">
              <w:rPr>
                <w:b/>
                <w:sz w:val="32"/>
                <w:lang w:val="en-US"/>
              </w:rPr>
              <w:t xml:space="preserve"> (m/f/d)</w:t>
            </w:r>
          </w:p>
          <w:p w14:paraId="214C6636" w14:textId="77777777" w:rsidR="00900A81" w:rsidRPr="00C66A6D" w:rsidRDefault="00C66A6D" w:rsidP="00C66A6D">
            <w:pPr>
              <w:rPr>
                <w:sz w:val="20"/>
              </w:rPr>
            </w:pPr>
            <w:r w:rsidRPr="00C66A6D">
              <w:rPr>
                <w:sz w:val="20"/>
              </w:rPr>
              <w:t xml:space="preserve">Geschäftsbereich Zucker </w:t>
            </w:r>
            <w:r w:rsidR="00735598" w:rsidRPr="00C66A6D">
              <w:rPr>
                <w:sz w:val="20"/>
              </w:rPr>
              <w:t>– Supply Chain</w:t>
            </w:r>
          </w:p>
          <w:p w14:paraId="0AF9EE14" w14:textId="77777777" w:rsidR="00735598" w:rsidRPr="00C66A6D" w:rsidRDefault="00735598" w:rsidP="00C66A6D">
            <w:pPr>
              <w:rPr>
                <w:sz w:val="20"/>
              </w:rPr>
            </w:pPr>
            <w:r w:rsidRPr="00C66A6D">
              <w:rPr>
                <w:sz w:val="20"/>
              </w:rPr>
              <w:t>in Mannheim</w:t>
            </w:r>
          </w:p>
        </w:tc>
      </w:tr>
      <w:tr w:rsidR="00900A81" w:rsidRPr="0054616F" w14:paraId="19733A83" w14:textId="77777777" w:rsidTr="0045709A">
        <w:trPr>
          <w:trHeight w:val="2850"/>
        </w:trPr>
        <w:tc>
          <w:tcPr>
            <w:tcW w:w="2268" w:type="dxa"/>
            <w:gridSpan w:val="2"/>
          </w:tcPr>
          <w:p w14:paraId="77328A1A" w14:textId="77777777" w:rsidR="00900A81" w:rsidRPr="00C66A6D" w:rsidRDefault="00C66A6D" w:rsidP="00C66A6D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t>Aufgaben</w:t>
            </w:r>
            <w:r w:rsidR="00900A81" w:rsidRPr="00C66A6D"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7621" w:type="dxa"/>
            <w:gridSpan w:val="4"/>
          </w:tcPr>
          <w:p w14:paraId="23497F02" w14:textId="1E66298E" w:rsidR="007D2564" w:rsidRDefault="007D2564" w:rsidP="007D2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Harmonisierung der Planungsabläufe insbesondere in Polen, Frankreich und Belgien</w:t>
            </w:r>
          </w:p>
          <w:p w14:paraId="23A8AB59" w14:textId="4B276B8B" w:rsidR="008B3760" w:rsidRPr="008B3760" w:rsidRDefault="008B3760" w:rsidP="008B376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8B3760">
              <w:rPr>
                <w:rFonts w:ascii="Lucida Sans" w:hAnsi="Lucida Sans"/>
                <w:sz w:val="20"/>
              </w:rPr>
              <w:t xml:space="preserve">Weiterentwicklung von </w:t>
            </w:r>
            <w:r>
              <w:rPr>
                <w:rFonts w:ascii="Lucida Sans" w:hAnsi="Lucida Sans"/>
                <w:sz w:val="20"/>
              </w:rPr>
              <w:t xml:space="preserve">SAP-APO, </w:t>
            </w:r>
            <w:proofErr w:type="spellStart"/>
            <w:r w:rsidR="005B4C02">
              <w:rPr>
                <w:rFonts w:ascii="Lucida Sans" w:hAnsi="Lucida Sans"/>
                <w:sz w:val="20"/>
              </w:rPr>
              <w:t>Forecasting</w:t>
            </w:r>
            <w:proofErr w:type="spellEnd"/>
            <w:r>
              <w:rPr>
                <w:rFonts w:ascii="Lucida Sans" w:hAnsi="Lucida Sans"/>
                <w:sz w:val="20"/>
              </w:rPr>
              <w:t>, KPIs</w:t>
            </w:r>
          </w:p>
          <w:p w14:paraId="4D76A421" w14:textId="3BF49B7E" w:rsidR="008B3760" w:rsidRDefault="008B3760" w:rsidP="008B376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8B3760">
              <w:rPr>
                <w:rFonts w:ascii="Lucida Sans" w:hAnsi="Lucida Sans"/>
                <w:sz w:val="20"/>
                <w:szCs w:val="20"/>
              </w:rPr>
              <w:t xml:space="preserve">Weitere </w:t>
            </w:r>
            <w:r w:rsidR="00195C16">
              <w:rPr>
                <w:rFonts w:ascii="Lucida Sans" w:hAnsi="Lucida Sans"/>
                <w:sz w:val="20"/>
                <w:szCs w:val="20"/>
              </w:rPr>
              <w:t>i</w:t>
            </w:r>
            <w:r w:rsidRPr="008B3760">
              <w:rPr>
                <w:rFonts w:ascii="Lucida Sans" w:hAnsi="Lucida Sans"/>
                <w:sz w:val="20"/>
                <w:szCs w:val="20"/>
              </w:rPr>
              <w:t xml:space="preserve">nternationale </w:t>
            </w:r>
            <w:r w:rsidR="00195C16">
              <w:rPr>
                <w:rFonts w:ascii="Lucida Sans" w:hAnsi="Lucida Sans"/>
                <w:sz w:val="20"/>
                <w:szCs w:val="20"/>
              </w:rPr>
              <w:t xml:space="preserve">und abteilungsübergreifende </w:t>
            </w:r>
            <w:r w:rsidRPr="008B3760">
              <w:rPr>
                <w:rFonts w:ascii="Lucida Sans" w:hAnsi="Lucida Sans"/>
                <w:sz w:val="20"/>
                <w:szCs w:val="20"/>
              </w:rPr>
              <w:t>Projekt</w:t>
            </w:r>
            <w:r w:rsidR="00195C16">
              <w:rPr>
                <w:rFonts w:ascii="Lucida Sans" w:hAnsi="Lucida Sans"/>
                <w:sz w:val="20"/>
                <w:szCs w:val="20"/>
              </w:rPr>
              <w:t>e</w:t>
            </w:r>
            <w:r w:rsidRPr="008B3760">
              <w:rPr>
                <w:rFonts w:ascii="Lucida Sans" w:hAnsi="Lucida Sans"/>
                <w:sz w:val="20"/>
                <w:szCs w:val="20"/>
              </w:rPr>
              <w:t xml:space="preserve"> in der Südzucker Grupp</w:t>
            </w:r>
            <w:r>
              <w:rPr>
                <w:rFonts w:ascii="Lucida Sans" w:hAnsi="Lucida Sans"/>
                <w:sz w:val="20"/>
                <w:szCs w:val="20"/>
              </w:rPr>
              <w:t>e</w:t>
            </w:r>
          </w:p>
          <w:p w14:paraId="56DE6DB5" w14:textId="77777777" w:rsidR="008B3760" w:rsidRPr="008B3760" w:rsidRDefault="0054616F" w:rsidP="008B376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Lucida Sans" w:hAnsi="Lucida Sans" w:cs="Lucida Sans Unicode"/>
                <w:sz w:val="20"/>
                <w:szCs w:val="20"/>
              </w:rPr>
            </w:pPr>
            <w:r w:rsidRPr="008B3760">
              <w:rPr>
                <w:rFonts w:ascii="Lucida Sans" w:hAnsi="Lucida Sans" w:cs="Lucida Sans Unicode"/>
                <w:sz w:val="20"/>
              </w:rPr>
              <w:t>Abstimm</w:t>
            </w:r>
            <w:r w:rsidR="001530C4" w:rsidRPr="008B3760">
              <w:rPr>
                <w:rFonts w:ascii="Lucida Sans" w:hAnsi="Lucida Sans" w:cs="Lucida Sans Unicode"/>
                <w:sz w:val="20"/>
              </w:rPr>
              <w:t>en und f</w:t>
            </w:r>
            <w:r w:rsidRPr="008B3760">
              <w:rPr>
                <w:rFonts w:ascii="Lucida Sans" w:hAnsi="Lucida Sans" w:cs="Lucida Sans Unicode"/>
                <w:sz w:val="20"/>
              </w:rPr>
              <w:t xml:space="preserve">estlegen </w:t>
            </w:r>
            <w:r w:rsidR="00C66A6D" w:rsidRPr="008B3760">
              <w:rPr>
                <w:rFonts w:ascii="Lucida Sans" w:hAnsi="Lucida Sans" w:cs="Lucida Sans Unicode"/>
                <w:sz w:val="20"/>
              </w:rPr>
              <w:t xml:space="preserve">von Planungsparametern zur Optimierung unserer Supply Chain für Kunden im Bereich Industrie und Handel </w:t>
            </w:r>
          </w:p>
          <w:p w14:paraId="7CABB7FA" w14:textId="77777777" w:rsidR="008B3760" w:rsidRPr="008B3760" w:rsidRDefault="008B3760" w:rsidP="008B3760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Lucida Sans" w:hAnsi="Lucida Sans" w:cs="Lucida Sans Unicode"/>
                <w:sz w:val="20"/>
                <w:szCs w:val="20"/>
              </w:rPr>
            </w:pPr>
            <w:r w:rsidRPr="008B3760">
              <w:rPr>
                <w:rFonts w:ascii="Lucida Sans" w:hAnsi="Lucida Sans" w:cs="Lucida Sans Unicode"/>
                <w:sz w:val="20"/>
              </w:rPr>
              <w:t>V</w:t>
            </w:r>
            <w:r w:rsidR="001530C4" w:rsidRPr="008B3760">
              <w:rPr>
                <w:rFonts w:ascii="Lucida Sans" w:hAnsi="Lucida Sans" w:cs="Lucida Sans Unicode"/>
                <w:sz w:val="20"/>
              </w:rPr>
              <w:t>orbereit</w:t>
            </w:r>
            <w:r w:rsidRPr="008B3760">
              <w:rPr>
                <w:rFonts w:ascii="Lucida Sans" w:hAnsi="Lucida Sans" w:cs="Lucida Sans Unicode"/>
                <w:sz w:val="20"/>
              </w:rPr>
              <w:t>ung</w:t>
            </w:r>
            <w:r w:rsidR="001530C4" w:rsidRPr="008B3760">
              <w:rPr>
                <w:rFonts w:ascii="Lucida Sans" w:hAnsi="Lucida Sans" w:cs="Lucida Sans Unicode"/>
                <w:sz w:val="20"/>
              </w:rPr>
              <w:t xml:space="preserve"> und </w:t>
            </w:r>
            <w:r w:rsidRPr="008B3760">
              <w:rPr>
                <w:rFonts w:ascii="Lucida Sans" w:hAnsi="Lucida Sans" w:cs="Lucida Sans Unicode"/>
                <w:sz w:val="20"/>
              </w:rPr>
              <w:t>D</w:t>
            </w:r>
            <w:r w:rsidR="001530C4" w:rsidRPr="008B3760">
              <w:rPr>
                <w:rFonts w:ascii="Lucida Sans" w:hAnsi="Lucida Sans" w:cs="Lucida Sans Unicode"/>
                <w:sz w:val="20"/>
              </w:rPr>
              <w:t>urchführ</w:t>
            </w:r>
            <w:r w:rsidRPr="008B3760">
              <w:rPr>
                <w:rFonts w:ascii="Lucida Sans" w:hAnsi="Lucida Sans" w:cs="Lucida Sans Unicode"/>
                <w:sz w:val="20"/>
              </w:rPr>
              <w:t>ung</w:t>
            </w:r>
            <w:r w:rsidR="0054616F" w:rsidRPr="008B3760">
              <w:rPr>
                <w:rFonts w:ascii="Lucida Sans" w:hAnsi="Lucida Sans" w:cs="Lucida Sans Unicode"/>
                <w:sz w:val="20"/>
              </w:rPr>
              <w:t xml:space="preserve"> von regelmäßigen Demand und Supply Besprechungen</w:t>
            </w:r>
          </w:p>
          <w:p w14:paraId="2B4BE3E9" w14:textId="2383711E" w:rsidR="008B3760" w:rsidRPr="008B3760" w:rsidRDefault="008B3760" w:rsidP="00195C16">
            <w:pPr>
              <w:pStyle w:val="Listenabsatz"/>
              <w:spacing w:after="200" w:line="276" w:lineRule="auto"/>
              <w:ind w:left="360"/>
              <w:contextualSpacing/>
              <w:rPr>
                <w:rFonts w:ascii="Lucida Sans" w:hAnsi="Lucida Sans" w:cs="Lucida Sans Unicode"/>
                <w:sz w:val="20"/>
                <w:szCs w:val="20"/>
              </w:rPr>
            </w:pPr>
          </w:p>
        </w:tc>
      </w:tr>
      <w:tr w:rsidR="00900A81" w:rsidRPr="002F6C06" w14:paraId="13CC7F27" w14:textId="77777777" w:rsidTr="0045709A">
        <w:trPr>
          <w:trHeight w:val="4392"/>
        </w:trPr>
        <w:tc>
          <w:tcPr>
            <w:tcW w:w="2268" w:type="dxa"/>
            <w:gridSpan w:val="2"/>
          </w:tcPr>
          <w:p w14:paraId="74987766" w14:textId="77777777" w:rsidR="00900A81" w:rsidRPr="00C66A6D" w:rsidRDefault="00C66A6D" w:rsidP="00C66A6D">
            <w:pPr>
              <w:rPr>
                <w:vanish/>
                <w:sz w:val="20"/>
              </w:rPr>
            </w:pPr>
            <w:r>
              <w:rPr>
                <w:b/>
                <w:bCs/>
                <w:noProof/>
                <w:sz w:val="20"/>
              </w:rPr>
              <w:t>Ihr Profil</w:t>
            </w:r>
            <w:r w:rsidR="00900A81" w:rsidRPr="00C66A6D"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7621" w:type="dxa"/>
            <w:gridSpan w:val="4"/>
          </w:tcPr>
          <w:p w14:paraId="18296CA8" w14:textId="77777777" w:rsidR="00C66A6D" w:rsidRDefault="00790ABC" w:rsidP="002F6C06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>Hochschul</w:t>
            </w:r>
            <w:r w:rsidR="00C66A6D">
              <w:rPr>
                <w:sz w:val="20"/>
              </w:rPr>
              <w:t xml:space="preserve">abschluss </w:t>
            </w:r>
            <w:r w:rsidR="002F6C06">
              <w:rPr>
                <w:sz w:val="20"/>
              </w:rPr>
              <w:t>i</w:t>
            </w:r>
            <w:r w:rsidR="00C66A6D">
              <w:rPr>
                <w:sz w:val="20"/>
              </w:rPr>
              <w:t>n Betriebswirtschaft</w:t>
            </w:r>
            <w:r w:rsidR="002F6C06">
              <w:rPr>
                <w:sz w:val="20"/>
              </w:rPr>
              <w:t>slehre, bevorzugt</w:t>
            </w:r>
            <w:r w:rsidR="00C66A6D">
              <w:rPr>
                <w:sz w:val="20"/>
              </w:rPr>
              <w:t xml:space="preserve"> mit Schwerpunkt Supply Chain Management</w:t>
            </w:r>
            <w:r>
              <w:rPr>
                <w:sz w:val="20"/>
              </w:rPr>
              <w:t xml:space="preserve"> oder vergleichbare berufliche Qualifikation</w:t>
            </w:r>
          </w:p>
          <w:p w14:paraId="083A3264" w14:textId="073D9C40" w:rsidR="00C66A6D" w:rsidRDefault="00C66A6D" w:rsidP="00CC78EA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 xml:space="preserve">Sehr gute Kenntnisse in </w:t>
            </w:r>
            <w:r w:rsidR="007D2564">
              <w:rPr>
                <w:sz w:val="20"/>
              </w:rPr>
              <w:t>Polnisch</w:t>
            </w:r>
          </w:p>
          <w:p w14:paraId="3BABD323" w14:textId="77777777" w:rsidR="0054616F" w:rsidRDefault="0054616F" w:rsidP="00C66A6D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 xml:space="preserve">Gute </w:t>
            </w:r>
            <w:proofErr w:type="gramStart"/>
            <w:r>
              <w:rPr>
                <w:sz w:val="20"/>
              </w:rPr>
              <w:t>SAP Kenntnisse</w:t>
            </w:r>
            <w:proofErr w:type="gramEnd"/>
            <w:r>
              <w:rPr>
                <w:sz w:val="20"/>
              </w:rPr>
              <w:t xml:space="preserve"> (APO-SNP, SD, MM, PP</w:t>
            </w:r>
            <w:r w:rsidR="004312AB">
              <w:rPr>
                <w:sz w:val="20"/>
              </w:rPr>
              <w:t xml:space="preserve"> und BI</w:t>
            </w:r>
            <w:r>
              <w:rPr>
                <w:sz w:val="20"/>
              </w:rPr>
              <w:t>)</w:t>
            </w:r>
          </w:p>
          <w:p w14:paraId="49CFB104" w14:textId="77777777" w:rsidR="002F6C06" w:rsidRDefault="00C66A6D" w:rsidP="00C66A6D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>Ausgeprägte Kundenorientierung</w:t>
            </w:r>
            <w:r w:rsidR="002F6C06">
              <w:rPr>
                <w:sz w:val="20"/>
              </w:rPr>
              <w:t>, Fähigkeit zur Problemlösung in vernetzten Systemen, analytisches Denkvermögen</w:t>
            </w:r>
          </w:p>
          <w:p w14:paraId="3FC6D559" w14:textId="77777777" w:rsidR="0054616F" w:rsidRDefault="0054616F" w:rsidP="0054616F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>Interkulturelle Kompetenz</w:t>
            </w:r>
          </w:p>
          <w:p w14:paraId="49F38A94" w14:textId="77777777" w:rsidR="002F6C06" w:rsidRDefault="002F6C06" w:rsidP="002F6C06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>Hohe Belastbarkeit und Termintreue</w:t>
            </w:r>
          </w:p>
          <w:p w14:paraId="1F18220A" w14:textId="77777777" w:rsidR="002F6C06" w:rsidRPr="002F6C06" w:rsidRDefault="001864F0" w:rsidP="002F6C06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>Hands-on Mentalität</w:t>
            </w:r>
            <w:r w:rsidR="002F6C06" w:rsidRPr="002F6C06">
              <w:rPr>
                <w:sz w:val="20"/>
              </w:rPr>
              <w:t xml:space="preserve"> und ein hohes Maß an Flexibilität, Teamplayer</w:t>
            </w:r>
          </w:p>
          <w:p w14:paraId="7BDE9E0A" w14:textId="39D5D0B7" w:rsidR="002F6C06" w:rsidRDefault="008B3760" w:rsidP="002F6C06">
            <w:pPr>
              <w:numPr>
                <w:ilvl w:val="0"/>
                <w:numId w:val="1"/>
              </w:numPr>
              <w:ind w:left="357" w:right="-57" w:hanging="357"/>
              <w:rPr>
                <w:sz w:val="20"/>
              </w:rPr>
            </w:pPr>
            <w:r>
              <w:rPr>
                <w:sz w:val="20"/>
              </w:rPr>
              <w:t xml:space="preserve">Hohe </w:t>
            </w:r>
            <w:r w:rsidR="002F6C06">
              <w:rPr>
                <w:sz w:val="20"/>
              </w:rPr>
              <w:t>Bereitschaft zu Dienstreisen</w:t>
            </w:r>
          </w:p>
          <w:p w14:paraId="2661DF9E" w14:textId="77777777" w:rsidR="0045709A" w:rsidRPr="002F6C06" w:rsidRDefault="00823DA8" w:rsidP="0054616F">
            <w:pPr>
              <w:ind w:right="-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00A81" w:rsidRPr="00C66A6D" w14:paraId="695438C8" w14:textId="77777777" w:rsidTr="00900A81">
        <w:trPr>
          <w:trHeight w:val="929"/>
        </w:trPr>
        <w:tc>
          <w:tcPr>
            <w:tcW w:w="2268" w:type="dxa"/>
            <w:gridSpan w:val="2"/>
          </w:tcPr>
          <w:p w14:paraId="2736AAF9" w14:textId="77777777" w:rsidR="00900A81" w:rsidRPr="00C66A6D" w:rsidRDefault="00900A81" w:rsidP="00C66A6D">
            <w:pPr>
              <w:rPr>
                <w:sz w:val="20"/>
              </w:rPr>
            </w:pPr>
          </w:p>
        </w:tc>
        <w:tc>
          <w:tcPr>
            <w:tcW w:w="7621" w:type="dxa"/>
            <w:gridSpan w:val="4"/>
          </w:tcPr>
          <w:p w14:paraId="7749E7F2" w14:textId="77777777" w:rsidR="00B210D4" w:rsidRPr="00C66A6D" w:rsidRDefault="00B210D4" w:rsidP="00D6238E">
            <w:pPr>
              <w:rPr>
                <w:sz w:val="20"/>
              </w:rPr>
            </w:pPr>
          </w:p>
        </w:tc>
      </w:tr>
      <w:tr w:rsidR="00900A81" w:rsidRPr="00C66A6D" w14:paraId="7E940D52" w14:textId="77777777" w:rsidTr="00900A81">
        <w:trPr>
          <w:trHeight w:val="513"/>
          <w:hidden/>
        </w:trPr>
        <w:tc>
          <w:tcPr>
            <w:tcW w:w="9889" w:type="dxa"/>
            <w:gridSpan w:val="6"/>
            <w:vAlign w:val="center"/>
          </w:tcPr>
          <w:p w14:paraId="5F1332E3" w14:textId="77777777" w:rsidR="00900A81" w:rsidRPr="00C66A6D" w:rsidRDefault="00900A81" w:rsidP="00616D37">
            <w:pPr>
              <w:rPr>
                <w:b/>
                <w:vanish/>
                <w:sz w:val="20"/>
                <w:szCs w:val="19"/>
              </w:rPr>
            </w:pPr>
          </w:p>
        </w:tc>
      </w:tr>
      <w:tr w:rsidR="00900A81" w:rsidRPr="00C66A6D" w14:paraId="16D05EDE" w14:textId="77777777" w:rsidTr="00900A81">
        <w:trPr>
          <w:trHeight w:val="850"/>
        </w:trPr>
        <w:tc>
          <w:tcPr>
            <w:tcW w:w="9889" w:type="dxa"/>
            <w:gridSpan w:val="6"/>
          </w:tcPr>
          <w:p w14:paraId="10D00159" w14:textId="77777777" w:rsidR="00900A81" w:rsidRPr="00C66A6D" w:rsidRDefault="00900A81" w:rsidP="00C66A6D">
            <w:pPr>
              <w:rPr>
                <w:sz w:val="20"/>
              </w:rPr>
            </w:pPr>
          </w:p>
        </w:tc>
      </w:tr>
      <w:tr w:rsidR="00900A81" w:rsidRPr="00C66A6D" w14:paraId="2B94C027" w14:textId="77777777" w:rsidTr="00900A81">
        <w:trPr>
          <w:trHeight w:val="848"/>
        </w:trPr>
        <w:tc>
          <w:tcPr>
            <w:tcW w:w="2802" w:type="dxa"/>
            <w:gridSpan w:val="3"/>
          </w:tcPr>
          <w:p w14:paraId="52D43294" w14:textId="77777777" w:rsidR="00900A81" w:rsidRPr="00C66A6D" w:rsidRDefault="00900A81" w:rsidP="00C66A6D">
            <w:pPr>
              <w:rPr>
                <w:sz w:val="20"/>
              </w:rPr>
            </w:pPr>
          </w:p>
        </w:tc>
        <w:tc>
          <w:tcPr>
            <w:tcW w:w="7087" w:type="dxa"/>
            <w:gridSpan w:val="3"/>
          </w:tcPr>
          <w:p w14:paraId="31A53FFE" w14:textId="77777777" w:rsidR="00900A81" w:rsidRPr="00C66A6D" w:rsidRDefault="00900A81" w:rsidP="001A1E4B">
            <w:pPr>
              <w:rPr>
                <w:b/>
                <w:sz w:val="20"/>
              </w:rPr>
            </w:pPr>
          </w:p>
        </w:tc>
      </w:tr>
      <w:tr w:rsidR="00900A81" w:rsidRPr="00C66A6D" w14:paraId="565CCDE8" w14:textId="77777777" w:rsidTr="00900A81">
        <w:trPr>
          <w:trHeight w:val="289"/>
        </w:trPr>
        <w:tc>
          <w:tcPr>
            <w:tcW w:w="1526" w:type="dxa"/>
          </w:tcPr>
          <w:p w14:paraId="049C5996" w14:textId="77777777" w:rsidR="00900A81" w:rsidRPr="00C66A6D" w:rsidRDefault="00900A81" w:rsidP="00C66A6D">
            <w:pPr>
              <w:rPr>
                <w:sz w:val="20"/>
              </w:rPr>
            </w:pPr>
          </w:p>
        </w:tc>
        <w:tc>
          <w:tcPr>
            <w:tcW w:w="3118" w:type="dxa"/>
            <w:gridSpan w:val="3"/>
          </w:tcPr>
          <w:p w14:paraId="7D25728E" w14:textId="77777777" w:rsidR="00900A81" w:rsidRPr="00C66A6D" w:rsidRDefault="00900A81" w:rsidP="00B210D4">
            <w:pPr>
              <w:tabs>
                <w:tab w:val="left" w:pos="1425"/>
              </w:tabs>
              <w:rPr>
                <w:sz w:val="20"/>
              </w:rPr>
            </w:pPr>
          </w:p>
        </w:tc>
        <w:tc>
          <w:tcPr>
            <w:tcW w:w="567" w:type="dxa"/>
          </w:tcPr>
          <w:p w14:paraId="20A8B217" w14:textId="77777777" w:rsidR="00900A81" w:rsidRPr="00C66A6D" w:rsidRDefault="00900A81" w:rsidP="00C66A6D">
            <w:pPr>
              <w:rPr>
                <w:vanish/>
                <w:sz w:val="20"/>
              </w:rPr>
            </w:pPr>
          </w:p>
        </w:tc>
        <w:tc>
          <w:tcPr>
            <w:tcW w:w="4678" w:type="dxa"/>
          </w:tcPr>
          <w:p w14:paraId="02C4E39E" w14:textId="77777777" w:rsidR="00900A81" w:rsidRPr="00C66A6D" w:rsidRDefault="00900A81" w:rsidP="001A1E4B">
            <w:pPr>
              <w:rPr>
                <w:sz w:val="20"/>
              </w:rPr>
            </w:pPr>
          </w:p>
        </w:tc>
      </w:tr>
    </w:tbl>
    <w:p w14:paraId="41542F40" w14:textId="77777777" w:rsidR="00722A82" w:rsidRPr="00C66A6D" w:rsidRDefault="00722A82" w:rsidP="00900A81">
      <w:pPr>
        <w:tabs>
          <w:tab w:val="left" w:pos="2715"/>
        </w:tabs>
        <w:spacing w:line="240" w:lineRule="auto"/>
        <w:rPr>
          <w:sz w:val="4"/>
          <w:szCs w:val="4"/>
        </w:rPr>
      </w:pPr>
    </w:p>
    <w:sectPr w:rsidR="00722A82" w:rsidRPr="00C66A6D" w:rsidSect="00915028">
      <w:type w:val="continuous"/>
      <w:pgSz w:w="11906" w:h="16838"/>
      <w:pgMar w:top="2694" w:right="1418" w:bottom="1701" w:left="1418" w:header="2552" w:footer="5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3A4D" w14:textId="77777777" w:rsidR="007D5B3C" w:rsidRDefault="007D5B3C" w:rsidP="00D8525B">
      <w:pPr>
        <w:spacing w:line="240" w:lineRule="auto"/>
      </w:pPr>
      <w:r>
        <w:separator/>
      </w:r>
    </w:p>
  </w:endnote>
  <w:endnote w:type="continuationSeparator" w:id="0">
    <w:p w14:paraId="2187653D" w14:textId="77777777" w:rsidR="007D5B3C" w:rsidRDefault="007D5B3C" w:rsidP="00D8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uedzuckerRotis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D93" w14:textId="77777777" w:rsidR="00A70F12" w:rsidRDefault="00A70F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4FC8" w14:textId="77777777" w:rsidR="00C66A6D" w:rsidRPr="000B276C" w:rsidRDefault="00C66A6D" w:rsidP="000B276C">
    <w:pPr>
      <w:pStyle w:val="berschrift1"/>
    </w:pPr>
    <w:r>
      <w:rPr>
        <w:lang w:bidi="he-IL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4F4631F7" wp14:editId="52F7A95F">
              <wp:simplePos x="0" y="0"/>
              <wp:positionH relativeFrom="column">
                <wp:posOffset>-709295</wp:posOffset>
              </wp:positionH>
              <wp:positionV relativeFrom="paragraph">
                <wp:posOffset>-165735</wp:posOffset>
              </wp:positionV>
              <wp:extent cx="7176770" cy="711835"/>
              <wp:effectExtent l="0" t="0" r="0" b="0"/>
              <wp:wrapNone/>
              <wp:docPr id="3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6770" cy="711835"/>
                      </a:xfrm>
                      <a:prstGeom prst="rect">
                        <a:avLst/>
                      </a:prstGeom>
                      <a:solidFill>
                        <a:srgbClr val="0071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77318" id="Rechteck 1" o:spid="_x0000_s1026" style="position:absolute;margin-left:-55.85pt;margin-top:-13.05pt;width:565.1pt;height:56.0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" fillcolor="#0071bb" stroked="f" strokeweight="1pt">
              <v:path arrowok="t"/>
            </v:rect>
          </w:pict>
        </mc:Fallback>
      </mc:AlternateContent>
    </w:r>
    <w:r>
      <w:t>VACANCY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1DB" w14:textId="77777777" w:rsidR="00A70F12" w:rsidRDefault="00A70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76C1" w14:textId="77777777" w:rsidR="007D5B3C" w:rsidRDefault="007D5B3C" w:rsidP="00D8525B">
      <w:pPr>
        <w:spacing w:line="240" w:lineRule="auto"/>
      </w:pPr>
      <w:r>
        <w:separator/>
      </w:r>
    </w:p>
  </w:footnote>
  <w:footnote w:type="continuationSeparator" w:id="0">
    <w:p w14:paraId="0CD7BC8D" w14:textId="77777777" w:rsidR="007D5B3C" w:rsidRDefault="007D5B3C" w:rsidP="00D85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7920" w14:textId="77777777" w:rsidR="00A70F12" w:rsidRDefault="00A70F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1C09" w14:textId="77777777" w:rsidR="00C66A6D" w:rsidRDefault="00C66A6D">
    <w:pPr>
      <w:pStyle w:val="Kopfzeile"/>
    </w:pPr>
    <w:r>
      <w:rPr>
        <w:b/>
        <w:noProof/>
        <w:color w:val="FFFFFF" w:themeColor="background1"/>
        <w:sz w:val="44"/>
        <w:lang w:eastAsia="de-DE" w:bidi="he-IL"/>
      </w:rPr>
      <w:drawing>
        <wp:anchor distT="0" distB="0" distL="114300" distR="114300" simplePos="0" relativeHeight="251669504" behindDoc="0" locked="0" layoutInCell="1" allowOverlap="1" wp14:anchorId="13D69C51" wp14:editId="2B379496">
          <wp:simplePos x="0" y="0"/>
          <wp:positionH relativeFrom="column">
            <wp:posOffset>4344670</wp:posOffset>
          </wp:positionH>
          <wp:positionV relativeFrom="paragraph">
            <wp:posOffset>-945515</wp:posOffset>
          </wp:positionV>
          <wp:extent cx="1774415" cy="7334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üdzucker Group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  <w:sz w:val="44"/>
        <w:lang w:eastAsia="de-DE" w:bidi="he-I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E4C0B12" wp14:editId="16517D72">
              <wp:simplePos x="0" y="0"/>
              <wp:positionH relativeFrom="column">
                <wp:posOffset>-710565</wp:posOffset>
              </wp:positionH>
              <wp:positionV relativeFrom="paragraph">
                <wp:posOffset>-1391920</wp:posOffset>
              </wp:positionV>
              <wp:extent cx="7176770" cy="10293985"/>
              <wp:effectExtent l="0" t="0" r="5080" b="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6770" cy="10293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71B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F929C1" id="Rechteck 6" o:spid="_x0000_s1026" style="position:absolute;margin-left:-55.95pt;margin-top:-109.6pt;width:565.1pt;height:8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" filled="f" strokecolor="#0071bb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C40" w14:textId="77777777" w:rsidR="00A70F12" w:rsidRDefault="00A70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855"/>
    <w:multiLevelType w:val="hybridMultilevel"/>
    <w:tmpl w:val="A70ABA32"/>
    <w:lvl w:ilvl="0" w:tplc="2FF64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0B06"/>
    <w:multiLevelType w:val="hybridMultilevel"/>
    <w:tmpl w:val="1646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2905"/>
    <w:multiLevelType w:val="hybridMultilevel"/>
    <w:tmpl w:val="35148FBE"/>
    <w:lvl w:ilvl="0" w:tplc="9EA6A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94246">
    <w:abstractNumId w:val="0"/>
  </w:num>
  <w:num w:numId="2" w16cid:durableId="1153985516">
    <w:abstractNumId w:val="1"/>
  </w:num>
  <w:num w:numId="3" w16cid:durableId="1573273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98"/>
    <w:rsid w:val="000371CA"/>
    <w:rsid w:val="00044E57"/>
    <w:rsid w:val="00063123"/>
    <w:rsid w:val="000B276C"/>
    <w:rsid w:val="000B2F84"/>
    <w:rsid w:val="00117615"/>
    <w:rsid w:val="0012258E"/>
    <w:rsid w:val="00146E64"/>
    <w:rsid w:val="001530C4"/>
    <w:rsid w:val="001703E8"/>
    <w:rsid w:val="001864F0"/>
    <w:rsid w:val="00195C16"/>
    <w:rsid w:val="001A1E4B"/>
    <w:rsid w:val="001E08DE"/>
    <w:rsid w:val="00235FF2"/>
    <w:rsid w:val="002933C3"/>
    <w:rsid w:val="002B225F"/>
    <w:rsid w:val="002D66CA"/>
    <w:rsid w:val="002D6793"/>
    <w:rsid w:val="002F6C06"/>
    <w:rsid w:val="00306362"/>
    <w:rsid w:val="00330859"/>
    <w:rsid w:val="00355EB3"/>
    <w:rsid w:val="0036667C"/>
    <w:rsid w:val="003774B9"/>
    <w:rsid w:val="00380D43"/>
    <w:rsid w:val="00386E58"/>
    <w:rsid w:val="003C6112"/>
    <w:rsid w:val="003F7AA5"/>
    <w:rsid w:val="004312AB"/>
    <w:rsid w:val="004421F8"/>
    <w:rsid w:val="0045709A"/>
    <w:rsid w:val="0048639E"/>
    <w:rsid w:val="004B189E"/>
    <w:rsid w:val="004E74AE"/>
    <w:rsid w:val="004F03A8"/>
    <w:rsid w:val="00531FB2"/>
    <w:rsid w:val="0054616F"/>
    <w:rsid w:val="005A7938"/>
    <w:rsid w:val="005B4C02"/>
    <w:rsid w:val="005F3CAA"/>
    <w:rsid w:val="00613C63"/>
    <w:rsid w:val="00616D37"/>
    <w:rsid w:val="00633597"/>
    <w:rsid w:val="00670134"/>
    <w:rsid w:val="006812BB"/>
    <w:rsid w:val="00696C28"/>
    <w:rsid w:val="006F5171"/>
    <w:rsid w:val="00711CCF"/>
    <w:rsid w:val="0071372C"/>
    <w:rsid w:val="00721D8D"/>
    <w:rsid w:val="00722A82"/>
    <w:rsid w:val="00735598"/>
    <w:rsid w:val="0075436A"/>
    <w:rsid w:val="00783B45"/>
    <w:rsid w:val="00790ABC"/>
    <w:rsid w:val="007D2564"/>
    <w:rsid w:val="007D5B3C"/>
    <w:rsid w:val="007E58A8"/>
    <w:rsid w:val="007F1E6F"/>
    <w:rsid w:val="008051E7"/>
    <w:rsid w:val="00812320"/>
    <w:rsid w:val="00823DA8"/>
    <w:rsid w:val="00825DAA"/>
    <w:rsid w:val="00867F72"/>
    <w:rsid w:val="008B3760"/>
    <w:rsid w:val="00900A81"/>
    <w:rsid w:val="00915028"/>
    <w:rsid w:val="0094665A"/>
    <w:rsid w:val="0099088C"/>
    <w:rsid w:val="009C5D88"/>
    <w:rsid w:val="00A06DB1"/>
    <w:rsid w:val="00A40FC0"/>
    <w:rsid w:val="00A61BC7"/>
    <w:rsid w:val="00A706D9"/>
    <w:rsid w:val="00A70F12"/>
    <w:rsid w:val="00A92EF2"/>
    <w:rsid w:val="00AB4D6C"/>
    <w:rsid w:val="00AE6284"/>
    <w:rsid w:val="00AF0E8A"/>
    <w:rsid w:val="00B178E3"/>
    <w:rsid w:val="00B210D4"/>
    <w:rsid w:val="00B623E9"/>
    <w:rsid w:val="00BA6CDC"/>
    <w:rsid w:val="00BB7206"/>
    <w:rsid w:val="00BC0322"/>
    <w:rsid w:val="00BE39BD"/>
    <w:rsid w:val="00BE785D"/>
    <w:rsid w:val="00C03B8E"/>
    <w:rsid w:val="00C66A6D"/>
    <w:rsid w:val="00C75975"/>
    <w:rsid w:val="00CC0438"/>
    <w:rsid w:val="00CC4200"/>
    <w:rsid w:val="00CC78EA"/>
    <w:rsid w:val="00CE422B"/>
    <w:rsid w:val="00D4260F"/>
    <w:rsid w:val="00D46B03"/>
    <w:rsid w:val="00D6238E"/>
    <w:rsid w:val="00D8525B"/>
    <w:rsid w:val="00D92B1B"/>
    <w:rsid w:val="00D92BB9"/>
    <w:rsid w:val="00DA4193"/>
    <w:rsid w:val="00DE1DA5"/>
    <w:rsid w:val="00E07A4E"/>
    <w:rsid w:val="00E12AB2"/>
    <w:rsid w:val="00E16049"/>
    <w:rsid w:val="00E37FCA"/>
    <w:rsid w:val="00E40AE1"/>
    <w:rsid w:val="00E4448D"/>
    <w:rsid w:val="00E61206"/>
    <w:rsid w:val="00E63C56"/>
    <w:rsid w:val="00E8317E"/>
    <w:rsid w:val="00EB3C7D"/>
    <w:rsid w:val="00EB4988"/>
    <w:rsid w:val="00F13DE9"/>
    <w:rsid w:val="00F42DFF"/>
    <w:rsid w:val="00FA4709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A542"/>
  <w15:docId w15:val="{A46EA5F4-1E42-4B70-9EA9-AEC3723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color w:val="000000"/>
        <w:spacing w:val="-4"/>
        <w:lang w:val="de-DE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1CA"/>
    <w:pPr>
      <w:spacing w:line="280" w:lineRule="exact"/>
    </w:pPr>
    <w:rPr>
      <w:sz w:val="19"/>
    </w:rPr>
  </w:style>
  <w:style w:type="paragraph" w:styleId="berschrift1">
    <w:name w:val="heading 1"/>
    <w:basedOn w:val="Fuzeile"/>
    <w:next w:val="Standard"/>
    <w:link w:val="berschrift1Zchn"/>
    <w:uiPriority w:val="9"/>
    <w:qFormat/>
    <w:rsid w:val="000B276C"/>
    <w:pPr>
      <w:jc w:val="center"/>
      <w:outlineLvl w:val="0"/>
    </w:pPr>
    <w:rPr>
      <w:b/>
      <w:noProof/>
      <w:color w:val="FFFFFF" w:themeColor="background1"/>
      <w:spacing w:val="24"/>
      <w:sz w:val="4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2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D8525B"/>
    <w:pPr>
      <w:autoSpaceDE w:val="0"/>
      <w:autoSpaceDN w:val="0"/>
      <w:adjustRightInd w:val="0"/>
      <w:spacing w:line="288" w:lineRule="auto"/>
      <w:textAlignment w:val="center"/>
    </w:pPr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KeinAbsatzformat">
    <w:name w:val="[Kein Absatzformat]"/>
    <w:rsid w:val="00D852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852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25B"/>
  </w:style>
  <w:style w:type="paragraph" w:styleId="Fuzeile">
    <w:name w:val="footer"/>
    <w:basedOn w:val="Standard"/>
    <w:link w:val="FuzeileZchn"/>
    <w:uiPriority w:val="99"/>
    <w:unhideWhenUsed/>
    <w:rsid w:val="00D852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525B"/>
  </w:style>
  <w:style w:type="character" w:styleId="Fett">
    <w:name w:val="Strong"/>
    <w:basedOn w:val="Absatz-Standardschriftart"/>
    <w:uiPriority w:val="22"/>
    <w:qFormat/>
    <w:rsid w:val="00D8525B"/>
    <w:rPr>
      <w:b/>
      <w:bCs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D8525B"/>
    <w:pPr>
      <w:spacing w:before="40" w:line="240" w:lineRule="auto"/>
    </w:pPr>
    <w:rPr>
      <w:color w:val="595959" w:themeColor="text1" w:themeTint="A6"/>
      <w:kern w:val="20"/>
      <w:lang w:eastAsia="de-DE"/>
    </w:rPr>
  </w:style>
  <w:style w:type="character" w:customStyle="1" w:styleId="Kopfzeilenzeichen">
    <w:name w:val="Kopfzeilenzeichen"/>
    <w:basedOn w:val="Absatz-Standardschriftart"/>
    <w:link w:val="Kopfzeile1"/>
    <w:uiPriority w:val="99"/>
    <w:rsid w:val="00D8525B"/>
    <w:rPr>
      <w:color w:val="595959" w:themeColor="text1" w:themeTint="A6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6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150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71C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623E9"/>
    <w:rPr>
      <w:rFonts w:ascii="Lucida Sans" w:hAnsi="Lucida Sans"/>
      <w:sz w:val="15"/>
    </w:rPr>
  </w:style>
  <w:style w:type="character" w:customStyle="1" w:styleId="Absender">
    <w:name w:val="Absender"/>
    <w:basedOn w:val="Absatz-Standardschriftart"/>
    <w:uiPriority w:val="1"/>
    <w:qFormat/>
    <w:rsid w:val="00825DAA"/>
    <w:rPr>
      <w:sz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0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0AE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0AE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0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AE1"/>
    <w:rPr>
      <w:b/>
      <w:bCs/>
    </w:rPr>
  </w:style>
  <w:style w:type="paragraph" w:customStyle="1" w:styleId="Bezugseite2">
    <w:name w:val="Bezugseite2"/>
    <w:rsid w:val="002933C3"/>
    <w:pPr>
      <w:spacing w:line="240" w:lineRule="auto"/>
    </w:pPr>
    <w:rPr>
      <w:rFonts w:ascii="SuedzuckerRotis" w:eastAsia="Times New Roman" w:hAnsi="SuedzuckerRotis" w:cs="Times New Roman"/>
      <w:b/>
      <w:color w:val="auto"/>
      <w:spacing w:val="0"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76C"/>
    <w:rPr>
      <w:b/>
      <w:noProof/>
      <w:color w:val="FFFFFF" w:themeColor="background1"/>
      <w:spacing w:val="24"/>
      <w:sz w:val="4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lid-translation">
    <w:name w:val="tlid-translation"/>
    <w:basedOn w:val="Absatz-Standardschriftart"/>
    <w:rsid w:val="002F6C06"/>
  </w:style>
  <w:style w:type="paragraph" w:styleId="Listenabsatz">
    <w:name w:val="List Paragraph"/>
    <w:basedOn w:val="Standard"/>
    <w:uiPriority w:val="34"/>
    <w:qFormat/>
    <w:rsid w:val="0054616F"/>
    <w:pPr>
      <w:spacing w:line="240" w:lineRule="auto"/>
      <w:ind w:left="720"/>
    </w:pPr>
    <w:rPr>
      <w:rFonts w:ascii="Calibri" w:hAnsi="Calibri" w:cs="Calibri"/>
      <w:color w:val="auto"/>
      <w:spacing w:val="0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34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15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136E-A125-4FE4-A4DA-5D1E812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sz02853</dc:creator>
  <cp:lastModifiedBy>Joachim Lutz</cp:lastModifiedBy>
  <cp:revision>2</cp:revision>
  <cp:lastPrinted>2014-08-21T08:36:00Z</cp:lastPrinted>
  <dcterms:created xsi:type="dcterms:W3CDTF">2022-07-01T16:11:00Z</dcterms:created>
  <dcterms:modified xsi:type="dcterms:W3CDTF">2022-07-01T16:11:00Z</dcterms:modified>
</cp:coreProperties>
</file>